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1" w:rsidRPr="009C0C9D" w:rsidRDefault="00BF5D51" w:rsidP="00BF5D51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* DSM-5 - American </w:t>
      </w:r>
      <w:proofErr w:type="spellStart"/>
      <w:r w:rsidRPr="009C0C9D">
        <w:rPr>
          <w:rFonts w:ascii="Arial" w:eastAsia="Times New Roman" w:hAnsi="Arial" w:cs="Arial"/>
          <w:sz w:val="24"/>
          <w:szCs w:val="24"/>
          <w:lang w:eastAsia="pt-BR"/>
        </w:rPr>
        <w:t>Psychiatry</w:t>
      </w:r>
      <w:proofErr w:type="spellEnd"/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C0C9D">
        <w:rPr>
          <w:rFonts w:ascii="Arial" w:eastAsia="Times New Roman" w:hAnsi="Arial" w:cs="Arial"/>
          <w:sz w:val="24"/>
          <w:szCs w:val="24"/>
          <w:lang w:eastAsia="pt-BR"/>
        </w:rPr>
        <w:t>Association</w:t>
      </w:r>
      <w:proofErr w:type="spellEnd"/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(2014). </w:t>
      </w:r>
      <w:r w:rsidRPr="009C0C9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Manual diagnóstico e estatístico de transtornos mentais DSM-5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(5</w:t>
      </w:r>
      <w:r w:rsidRPr="009C0C9D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a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ed.). Porto Alegre Artmed </w:t>
      </w:r>
    </w:p>
    <w:p w:rsidR="00BF5D51" w:rsidRPr="009C0C9D" w:rsidRDefault="00BF5D51" w:rsidP="00BF5D51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5D51" w:rsidRPr="009C0C9D" w:rsidRDefault="00BF5D51" w:rsidP="00BF5D51">
      <w:pPr>
        <w:pStyle w:val="Corpo"/>
        <w:spacing w:after="0" w:line="240" w:lineRule="auto"/>
        <w:rPr>
          <w:rFonts w:cs="Arial"/>
          <w:sz w:val="24"/>
          <w:szCs w:val="24"/>
          <w:lang w:eastAsia="ar-SA"/>
        </w:rPr>
      </w:pPr>
      <w:r w:rsidRPr="009C0C9D">
        <w:rPr>
          <w:rFonts w:cs="Arial"/>
          <w:sz w:val="24"/>
          <w:szCs w:val="24"/>
        </w:rPr>
        <w:t>* Classificação Internacional de Doenças [CID -10] Descrições clínicas e diretrizes diagnósticas</w:t>
      </w:r>
    </w:p>
    <w:p w:rsidR="00100B2E" w:rsidRPr="00BF5D51" w:rsidRDefault="00100B2E" w:rsidP="00BF5D51">
      <w:bookmarkStart w:id="0" w:name="_GoBack"/>
      <w:bookmarkEnd w:id="0"/>
    </w:p>
    <w:sectPr w:rsidR="00100B2E" w:rsidRPr="00BF5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100B2E"/>
    <w:rsid w:val="00173B64"/>
    <w:rsid w:val="0060065E"/>
    <w:rsid w:val="00BF5D51"/>
    <w:rsid w:val="00CE7D49"/>
    <w:rsid w:val="00D03BB1"/>
    <w:rsid w:val="00D602A1"/>
    <w:rsid w:val="00DA258C"/>
    <w:rsid w:val="00E5220E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56D4-3F5A-4A80-8D17-486094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F5D51"/>
    <w:pPr>
      <w:suppressAutoHyphens/>
      <w:spacing w:before="60" w:after="60" w:line="360" w:lineRule="auto"/>
      <w:jc w:val="both"/>
    </w:pPr>
    <w:rPr>
      <w:rFonts w:ascii="Arial" w:eastAsia="Times New Roman" w:hAnsi="Arial" w:cs="Arial Unicode MS"/>
      <w:color w:val="000000"/>
      <w:sz w:val="2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2</cp:revision>
  <dcterms:created xsi:type="dcterms:W3CDTF">2021-05-07T16:48:00Z</dcterms:created>
  <dcterms:modified xsi:type="dcterms:W3CDTF">2021-05-07T16:48:00Z</dcterms:modified>
</cp:coreProperties>
</file>